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2" w:rsidRDefault="00C22942" w:rsidP="004D2F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7644F" w:rsidRPr="0037644F" w:rsidRDefault="0037644F" w:rsidP="00376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44F">
        <w:rPr>
          <w:rFonts w:ascii="Times New Roman" w:eastAsia="Calibri" w:hAnsi="Times New Roman" w:cs="Times New Roman"/>
          <w:b/>
          <w:sz w:val="28"/>
          <w:szCs w:val="28"/>
        </w:rPr>
        <w:t xml:space="preserve">Орієнтовний  графік  комплектування  груп  для  професійного  навчання  зареєстрованих  безробітних  у  навчальних  закладах    Полтавської  області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D02FFD">
        <w:rPr>
          <w:rFonts w:ascii="Times New Roman" w:eastAsia="Calibri" w:hAnsi="Times New Roman" w:cs="Times New Roman"/>
          <w:b/>
          <w:sz w:val="28"/>
          <w:szCs w:val="28"/>
        </w:rPr>
        <w:t>квітні</w:t>
      </w:r>
      <w:bookmarkStart w:id="0" w:name="_GoBack"/>
      <w:bookmarkEnd w:id="0"/>
      <w:r w:rsidRPr="0037644F">
        <w:rPr>
          <w:rFonts w:ascii="Times New Roman" w:eastAsia="Calibri" w:hAnsi="Times New Roman" w:cs="Times New Roman"/>
          <w:b/>
          <w:sz w:val="28"/>
          <w:szCs w:val="28"/>
        </w:rPr>
        <w:t xml:space="preserve"> 2024 року</w:t>
      </w:r>
    </w:p>
    <w:p w:rsidR="0037644F" w:rsidRPr="0037644F" w:rsidRDefault="0037644F" w:rsidP="00376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44F" w:rsidRPr="0037644F" w:rsidRDefault="0037644F" w:rsidP="00376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44F">
        <w:rPr>
          <w:rFonts w:ascii="Times New Roman" w:eastAsia="Calibri" w:hAnsi="Times New Roman" w:cs="Times New Roman"/>
          <w:b/>
          <w:sz w:val="28"/>
          <w:szCs w:val="28"/>
        </w:rPr>
        <w:t>Державний навчальний заклад "Полтавський центр професійно-технічної освіти державної служби зайнятості"                                  м. Полтава</w:t>
      </w:r>
    </w:p>
    <w:p w:rsidR="002F07B6" w:rsidRPr="00D45526" w:rsidRDefault="002F07B6" w:rsidP="00437206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3096"/>
        <w:gridCol w:w="2456"/>
        <w:gridCol w:w="2526"/>
        <w:gridCol w:w="2338"/>
        <w:gridCol w:w="2345"/>
        <w:gridCol w:w="2373"/>
        <w:gridCol w:w="18"/>
      </w:tblGrid>
      <w:tr w:rsidR="000D54FB" w:rsidRPr="00EB3795" w:rsidTr="00130E34">
        <w:trPr>
          <w:gridAfter w:val="1"/>
          <w:wAfter w:w="18" w:type="dxa"/>
          <w:trHeight w:val="156"/>
        </w:trPr>
        <w:tc>
          <w:tcPr>
            <w:tcW w:w="309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Назва професії</w:t>
            </w:r>
          </w:p>
        </w:tc>
        <w:tc>
          <w:tcPr>
            <w:tcW w:w="245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Кваліфікаційні вимоги до слухачів</w:t>
            </w:r>
          </w:p>
        </w:tc>
        <w:tc>
          <w:tcPr>
            <w:tcW w:w="252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Розряд, клас, категорія, кваліфікація</w:t>
            </w:r>
          </w:p>
        </w:tc>
        <w:tc>
          <w:tcPr>
            <w:tcW w:w="2338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Термін навчання</w:t>
            </w:r>
          </w:p>
        </w:tc>
        <w:tc>
          <w:tcPr>
            <w:tcW w:w="4718" w:type="dxa"/>
            <w:gridSpan w:val="2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Орієнтовна дата</w:t>
            </w:r>
          </w:p>
        </w:tc>
      </w:tr>
      <w:tr w:rsidR="000D54FB" w:rsidRPr="00EB3795" w:rsidTr="00130E34">
        <w:trPr>
          <w:gridAfter w:val="1"/>
          <w:wAfter w:w="18" w:type="dxa"/>
          <w:trHeight w:val="312"/>
        </w:trPr>
        <w:tc>
          <w:tcPr>
            <w:tcW w:w="309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початку занять</w:t>
            </w:r>
          </w:p>
        </w:tc>
        <w:tc>
          <w:tcPr>
            <w:tcW w:w="2373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закінчення занять</w:t>
            </w:r>
          </w:p>
        </w:tc>
      </w:tr>
      <w:tr w:rsidR="005E7CB4" w:rsidRPr="00EB3795" w:rsidTr="007C3F65">
        <w:trPr>
          <w:trHeight w:val="150"/>
        </w:trPr>
        <w:tc>
          <w:tcPr>
            <w:tcW w:w="15152" w:type="dxa"/>
            <w:gridSpan w:val="7"/>
          </w:tcPr>
          <w:p w:rsidR="005E7CB4" w:rsidRPr="00EB3795" w:rsidRDefault="005E7CB4" w:rsidP="005E7C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Професійн</w:t>
            </w:r>
            <w:r>
              <w:rPr>
                <w:rFonts w:ascii="Times New Roman" w:hAnsi="Times New Roman" w:cs="Times New Roman"/>
                <w:b/>
                <w:sz w:val="24"/>
              </w:rPr>
              <w:t>а підготовка, перепідготовка</w:t>
            </w:r>
          </w:p>
        </w:tc>
      </w:tr>
      <w:tr w:rsidR="00444E29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Закрійник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Базова або повна загальна середня освіта</w:t>
            </w:r>
          </w:p>
        </w:tc>
        <w:tc>
          <w:tcPr>
            <w:tcW w:w="2526" w:type="dxa"/>
          </w:tcPr>
          <w:p w:rsidR="00444E29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E29"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</w:p>
        </w:tc>
        <w:tc>
          <w:tcPr>
            <w:tcW w:w="2338" w:type="dxa"/>
          </w:tcPr>
          <w:p w:rsidR="00444E29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44E29"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 міс</w:t>
            </w:r>
          </w:p>
        </w:tc>
        <w:tc>
          <w:tcPr>
            <w:tcW w:w="2345" w:type="dxa"/>
          </w:tcPr>
          <w:p w:rsidR="00444E29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44E29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44E29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444E29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444E29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444E29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B24F84" w:rsidRPr="00EB3795" w:rsidTr="001960BB">
        <w:trPr>
          <w:gridAfter w:val="1"/>
          <w:wAfter w:w="18" w:type="dxa"/>
          <w:trHeight w:val="463"/>
        </w:trPr>
        <w:tc>
          <w:tcPr>
            <w:tcW w:w="309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Продавець непродовольчих товарів</w:t>
            </w:r>
          </w:p>
        </w:tc>
        <w:tc>
          <w:tcPr>
            <w:tcW w:w="245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B24F84" w:rsidRPr="00444E29" w:rsidRDefault="00B24F84" w:rsidP="00B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озряд</w:t>
            </w:r>
          </w:p>
        </w:tc>
        <w:tc>
          <w:tcPr>
            <w:tcW w:w="2338" w:type="dxa"/>
          </w:tcPr>
          <w:p w:rsidR="00B24F84" w:rsidRPr="00444E29" w:rsidRDefault="00B24F8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2345" w:type="dxa"/>
          </w:tcPr>
          <w:p w:rsidR="00B24F84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B24F84" w:rsidRPr="00444E29" w:rsidRDefault="00B24F84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B24F84" w:rsidRPr="00EB3795" w:rsidTr="001960BB">
        <w:trPr>
          <w:gridAfter w:val="1"/>
          <w:wAfter w:w="18" w:type="dxa"/>
          <w:trHeight w:val="463"/>
        </w:trPr>
        <w:tc>
          <w:tcPr>
            <w:tcW w:w="309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Електромеханік торговельного та холодильного устаткування</w:t>
            </w:r>
          </w:p>
        </w:tc>
        <w:tc>
          <w:tcPr>
            <w:tcW w:w="245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3 розряд</w:t>
            </w:r>
          </w:p>
        </w:tc>
        <w:tc>
          <w:tcPr>
            <w:tcW w:w="2338" w:type="dxa"/>
          </w:tcPr>
          <w:p w:rsidR="00B24F84" w:rsidRPr="00444E29" w:rsidRDefault="00B24F8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444E2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345" w:type="dxa"/>
          </w:tcPr>
          <w:p w:rsidR="00B24F84" w:rsidRPr="00444E29" w:rsidRDefault="00B24F84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B24F84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B24F84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Продавець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продовольчих товарів</w:t>
            </w:r>
          </w:p>
        </w:tc>
        <w:tc>
          <w:tcPr>
            <w:tcW w:w="245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3 розряд</w:t>
            </w:r>
          </w:p>
        </w:tc>
        <w:tc>
          <w:tcPr>
            <w:tcW w:w="2338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2345" w:type="dxa"/>
          </w:tcPr>
          <w:p w:rsidR="00B24F84" w:rsidRPr="00444E29" w:rsidRDefault="00B24F84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B24F84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B24F84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Швачка</w:t>
            </w:r>
          </w:p>
        </w:tc>
        <w:tc>
          <w:tcPr>
            <w:tcW w:w="245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Базова або повна загальна середня освіта</w:t>
            </w:r>
          </w:p>
        </w:tc>
        <w:tc>
          <w:tcPr>
            <w:tcW w:w="252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розряд</w:t>
            </w:r>
          </w:p>
        </w:tc>
        <w:tc>
          <w:tcPr>
            <w:tcW w:w="2338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міс</w:t>
            </w:r>
          </w:p>
        </w:tc>
        <w:tc>
          <w:tcPr>
            <w:tcW w:w="2345" w:type="dxa"/>
          </w:tcPr>
          <w:p w:rsidR="00B24F84" w:rsidRPr="00444E29" w:rsidRDefault="00B24F84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B24F84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B24F84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Офісний службовець (бухгалтерія)</w:t>
            </w:r>
          </w:p>
        </w:tc>
        <w:tc>
          <w:tcPr>
            <w:tcW w:w="245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338" w:type="dxa"/>
          </w:tcPr>
          <w:p w:rsidR="00B24F84" w:rsidRPr="00444E29" w:rsidRDefault="00B24F8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5,518.04.2024</w:t>
            </w:r>
          </w:p>
        </w:tc>
        <w:tc>
          <w:tcPr>
            <w:tcW w:w="2345" w:type="dxa"/>
          </w:tcPr>
          <w:p w:rsidR="00B24F84" w:rsidRPr="00444E29" w:rsidRDefault="00B24F84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B24F84" w:rsidRPr="00444E29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B24F84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 тролейбуса</w:t>
            </w:r>
          </w:p>
        </w:tc>
        <w:tc>
          <w:tcPr>
            <w:tcW w:w="245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перепідготовка</w:t>
            </w:r>
          </w:p>
        </w:tc>
        <w:tc>
          <w:tcPr>
            <w:tcW w:w="2526" w:type="dxa"/>
          </w:tcPr>
          <w:p w:rsidR="00B24F84" w:rsidRPr="00444E29" w:rsidRDefault="00B24F8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</w:t>
            </w:r>
          </w:p>
        </w:tc>
        <w:tc>
          <w:tcPr>
            <w:tcW w:w="2338" w:type="dxa"/>
          </w:tcPr>
          <w:p w:rsidR="00B24F84" w:rsidRDefault="00B24F8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2345" w:type="dxa"/>
          </w:tcPr>
          <w:p w:rsidR="00B24F84" w:rsidRDefault="00B24F84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373" w:type="dxa"/>
          </w:tcPr>
          <w:p w:rsidR="00B24F84" w:rsidRDefault="00B24F84" w:rsidP="00B2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31.07.2024</w:t>
            </w:r>
          </w:p>
        </w:tc>
      </w:tr>
      <w:tr w:rsidR="00444E29" w:rsidRPr="00EB3795" w:rsidTr="00AE50AD">
        <w:trPr>
          <w:gridAfter w:val="1"/>
          <w:wAfter w:w="18" w:type="dxa"/>
          <w:trHeight w:val="255"/>
        </w:trPr>
        <w:tc>
          <w:tcPr>
            <w:tcW w:w="15134" w:type="dxa"/>
            <w:gridSpan w:val="6"/>
          </w:tcPr>
          <w:p w:rsidR="00444E29" w:rsidRPr="000D54FB" w:rsidRDefault="00444E29" w:rsidP="0044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Курси цільового призначення</w:t>
            </w:r>
          </w:p>
        </w:tc>
      </w:tr>
      <w:tr w:rsidR="00DB756E" w:rsidRPr="00FB4564" w:rsidTr="00A13251">
        <w:trPr>
          <w:trHeight w:val="245"/>
        </w:trPr>
        <w:tc>
          <w:tcPr>
            <w:tcW w:w="3096" w:type="dxa"/>
            <w:vMerge w:val="restart"/>
          </w:tcPr>
          <w:p w:rsidR="00DB756E" w:rsidRPr="00AE50AD" w:rsidRDefault="00DB756E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Соціально-психологічні аспекти роботи з учасниками бойових дій та особами з інвалідністю внаслідок війни</w:t>
            </w:r>
          </w:p>
        </w:tc>
        <w:tc>
          <w:tcPr>
            <w:tcW w:w="2456" w:type="dxa"/>
            <w:vMerge w:val="restart"/>
          </w:tcPr>
          <w:p w:rsidR="00DB756E" w:rsidRPr="00AE50AD" w:rsidRDefault="00DB756E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DB756E" w:rsidRPr="00AE50AD" w:rsidRDefault="00DB756E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DB756E" w:rsidRPr="00AE50AD" w:rsidRDefault="00DB756E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DB756E" w:rsidRDefault="00DB756E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391" w:type="dxa"/>
            <w:gridSpan w:val="2"/>
          </w:tcPr>
          <w:p w:rsidR="00DB756E" w:rsidRDefault="00DB756E" w:rsidP="00DB75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25.04.2024</w:t>
            </w:r>
          </w:p>
        </w:tc>
      </w:tr>
      <w:tr w:rsidR="00DB756E" w:rsidRPr="00FB4564" w:rsidTr="00130E34">
        <w:trPr>
          <w:trHeight w:val="750"/>
        </w:trPr>
        <w:tc>
          <w:tcPr>
            <w:tcW w:w="3096" w:type="dxa"/>
            <w:vMerge/>
          </w:tcPr>
          <w:p w:rsidR="00DB756E" w:rsidRPr="00AE50AD" w:rsidRDefault="00DB756E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B756E" w:rsidRDefault="00DB756E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391" w:type="dxa"/>
            <w:gridSpan w:val="2"/>
          </w:tcPr>
          <w:p w:rsidR="00DB756E" w:rsidRDefault="00DB756E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03.05.2024</w:t>
            </w:r>
          </w:p>
        </w:tc>
      </w:tr>
      <w:tr w:rsidR="00DB756E" w:rsidRPr="00FB4564" w:rsidTr="00A13251">
        <w:trPr>
          <w:trHeight w:val="420"/>
        </w:trPr>
        <w:tc>
          <w:tcPr>
            <w:tcW w:w="3096" w:type="dxa"/>
          </w:tcPr>
          <w:p w:rsidR="00DB756E" w:rsidRPr="00AE50AD" w:rsidRDefault="00DB756E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Новітні технології на с/г виробництві</w:t>
            </w:r>
          </w:p>
        </w:tc>
        <w:tc>
          <w:tcPr>
            <w:tcW w:w="2456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DB756E" w:rsidRDefault="00DB756E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391" w:type="dxa"/>
            <w:gridSpan w:val="2"/>
          </w:tcPr>
          <w:p w:rsidR="00DB756E" w:rsidRDefault="00DB756E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09.04.2024</w:t>
            </w:r>
          </w:p>
        </w:tc>
      </w:tr>
      <w:tr w:rsidR="00DB756E" w:rsidRPr="00FB4564" w:rsidTr="00A13251">
        <w:trPr>
          <w:trHeight w:val="329"/>
        </w:trPr>
        <w:tc>
          <w:tcPr>
            <w:tcW w:w="3096" w:type="dxa"/>
          </w:tcPr>
          <w:p w:rsidR="00DB756E" w:rsidRPr="00AE50AD" w:rsidRDefault="00DB756E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Офісні технології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2456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DB756E" w:rsidRDefault="00DB756E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391" w:type="dxa"/>
            <w:gridSpan w:val="2"/>
          </w:tcPr>
          <w:p w:rsidR="00DB756E" w:rsidRDefault="00E56547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23.04.2024</w:t>
            </w:r>
          </w:p>
        </w:tc>
      </w:tr>
      <w:tr w:rsidR="00DB756E" w:rsidRPr="00FB4564" w:rsidTr="00A13251">
        <w:trPr>
          <w:trHeight w:val="329"/>
        </w:trPr>
        <w:tc>
          <w:tcPr>
            <w:tcW w:w="3096" w:type="dxa"/>
          </w:tcPr>
          <w:p w:rsidR="00DB756E" w:rsidRPr="00AE50AD" w:rsidRDefault="00DB756E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Комп’ютеризація бухгалтерського обліку</w:t>
            </w:r>
          </w:p>
        </w:tc>
        <w:tc>
          <w:tcPr>
            <w:tcW w:w="2456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DB756E" w:rsidRPr="00AE50AD" w:rsidRDefault="00DB756E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5" w:type="dxa"/>
          </w:tcPr>
          <w:p w:rsidR="00DB756E" w:rsidRDefault="00DB756E" w:rsidP="00E56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565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DB756E" w:rsidRDefault="00E56547" w:rsidP="005865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</w:t>
            </w:r>
            <w:r w:rsidR="00DB7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DB756E" w:rsidRPr="00FB4564" w:rsidTr="00A13251">
        <w:trPr>
          <w:trHeight w:val="337"/>
        </w:trPr>
        <w:tc>
          <w:tcPr>
            <w:tcW w:w="3096" w:type="dxa"/>
          </w:tcPr>
          <w:p w:rsidR="00DB756E" w:rsidRPr="00AE50AD" w:rsidRDefault="00E56547" w:rsidP="001E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ландшафтного дизайну</w:t>
            </w:r>
          </w:p>
        </w:tc>
        <w:tc>
          <w:tcPr>
            <w:tcW w:w="2456" w:type="dxa"/>
          </w:tcPr>
          <w:p w:rsidR="00DB756E" w:rsidRPr="00AE50AD" w:rsidRDefault="00DB756E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DB756E" w:rsidRPr="00AE50AD" w:rsidRDefault="00DB756E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DB756E" w:rsidRPr="00AE50AD" w:rsidRDefault="00DB756E" w:rsidP="00E5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65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5" w:type="dxa"/>
          </w:tcPr>
          <w:p w:rsidR="00DB756E" w:rsidRDefault="00DB756E" w:rsidP="00E56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565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DB756E" w:rsidRDefault="00E56547" w:rsidP="00E56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DB7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B7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E56547" w:rsidRPr="00FB4564" w:rsidTr="00A13251">
        <w:trPr>
          <w:trHeight w:val="759"/>
        </w:trPr>
        <w:tc>
          <w:tcPr>
            <w:tcW w:w="3096" w:type="dxa"/>
          </w:tcPr>
          <w:p w:rsidR="00E56547" w:rsidRPr="00AE50AD" w:rsidRDefault="00E56547" w:rsidP="001E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Етика професійного спілкування</w:t>
            </w:r>
          </w:p>
        </w:tc>
        <w:tc>
          <w:tcPr>
            <w:tcW w:w="2456" w:type="dxa"/>
          </w:tcPr>
          <w:p w:rsidR="00E56547" w:rsidRPr="00AE50AD" w:rsidRDefault="00E56547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56547" w:rsidRPr="00AE50AD" w:rsidRDefault="00E56547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56547" w:rsidRPr="00AE50AD" w:rsidRDefault="00E56547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E56547" w:rsidRDefault="00E56547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E56547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13251">
        <w:trPr>
          <w:trHeight w:val="367"/>
        </w:trPr>
        <w:tc>
          <w:tcPr>
            <w:tcW w:w="3096" w:type="dxa"/>
          </w:tcPr>
          <w:p w:rsidR="00E56547" w:rsidRPr="00AE50AD" w:rsidRDefault="00E56547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Автоматизація торговельних процесів: робота на ПРРО та РРО</w:t>
            </w:r>
          </w:p>
        </w:tc>
        <w:tc>
          <w:tcPr>
            <w:tcW w:w="2456" w:type="dxa"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5" w:type="dxa"/>
          </w:tcPr>
          <w:p w:rsidR="00E56547" w:rsidRDefault="00E56547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E56547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13251">
        <w:trPr>
          <w:trHeight w:val="181"/>
        </w:trPr>
        <w:tc>
          <w:tcPr>
            <w:tcW w:w="3096" w:type="dxa"/>
            <w:vMerge w:val="restart"/>
          </w:tcPr>
          <w:p w:rsidR="00E56547" w:rsidRPr="00AE50AD" w:rsidRDefault="00E56547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Особливості виконання робіт у с/г галузі</w:t>
            </w:r>
          </w:p>
        </w:tc>
        <w:tc>
          <w:tcPr>
            <w:tcW w:w="2456" w:type="dxa"/>
            <w:vMerge w:val="restart"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E56547" w:rsidRDefault="00E56547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E56547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13251">
        <w:trPr>
          <w:trHeight w:val="270"/>
        </w:trPr>
        <w:tc>
          <w:tcPr>
            <w:tcW w:w="3096" w:type="dxa"/>
            <w:vMerge/>
          </w:tcPr>
          <w:p w:rsidR="00E56547" w:rsidRPr="00AE50AD" w:rsidRDefault="00E56547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E56547" w:rsidP="00E56547">
            <w:pPr>
              <w:jc w:val="center"/>
            </w:pP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E56547" w:rsidP="00E56547">
            <w:pPr>
              <w:jc w:val="center"/>
            </w:pPr>
            <w:r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26.04.2024</w:t>
            </w:r>
          </w:p>
        </w:tc>
      </w:tr>
      <w:tr w:rsidR="00E56547" w:rsidRPr="00FB4564" w:rsidTr="00AD2FF4">
        <w:trPr>
          <w:trHeight w:val="313"/>
        </w:trPr>
        <w:tc>
          <w:tcPr>
            <w:tcW w:w="3096" w:type="dxa"/>
            <w:vMerge w:val="restart"/>
          </w:tcPr>
          <w:p w:rsidR="00E56547" w:rsidRPr="00AE50AD" w:rsidRDefault="00E56547" w:rsidP="00AD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Основи психологічної допомоги населенню в умовах воєнного стану</w:t>
            </w:r>
          </w:p>
        </w:tc>
        <w:tc>
          <w:tcPr>
            <w:tcW w:w="2456" w:type="dxa"/>
            <w:vMerge w:val="restart"/>
          </w:tcPr>
          <w:p w:rsidR="00E56547" w:rsidRPr="00AE50AD" w:rsidRDefault="00E56547" w:rsidP="00AD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E56547" w:rsidRPr="00AE50AD" w:rsidRDefault="00E56547" w:rsidP="00AD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E56547" w:rsidRPr="00AE50AD" w:rsidRDefault="00E56547" w:rsidP="00AD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E50AD">
        <w:trPr>
          <w:trHeight w:val="425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E50AD">
        <w:trPr>
          <w:trHeight w:val="425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Pr="004A08F0" w:rsidRDefault="005F2688" w:rsidP="00E56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391" w:type="dxa"/>
            <w:gridSpan w:val="2"/>
          </w:tcPr>
          <w:p w:rsidR="00E56547" w:rsidRPr="007A55C8" w:rsidRDefault="005F2688" w:rsidP="00E56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19.04.2024</w:t>
            </w:r>
          </w:p>
        </w:tc>
      </w:tr>
      <w:tr w:rsidR="00E56547" w:rsidRPr="00FB4564" w:rsidTr="00A13251">
        <w:trPr>
          <w:trHeight w:val="191"/>
        </w:trPr>
        <w:tc>
          <w:tcPr>
            <w:tcW w:w="3096" w:type="dxa"/>
            <w:vMerge w:val="restart"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Цивільний захист у сучасних умовах</w:t>
            </w:r>
          </w:p>
        </w:tc>
        <w:tc>
          <w:tcPr>
            <w:tcW w:w="2456" w:type="dxa"/>
            <w:vMerge w:val="restart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13251">
        <w:trPr>
          <w:trHeight w:val="305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13251">
        <w:trPr>
          <w:trHeight w:val="220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A13251">
        <w:trPr>
          <w:trHeight w:val="220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E56547" w:rsidP="00E56547">
            <w:pPr>
              <w:jc w:val="center"/>
            </w:pPr>
            <w:r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26.04.2024</w:t>
            </w:r>
          </w:p>
        </w:tc>
      </w:tr>
      <w:tr w:rsidR="00E56547" w:rsidRPr="00FB4564" w:rsidTr="00A13251">
        <w:trPr>
          <w:trHeight w:val="151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5F2688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5F2688" w:rsidP="005F268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E56547" w:rsidRPr="00FB4564" w:rsidTr="00130E34">
        <w:trPr>
          <w:trHeight w:val="463"/>
        </w:trPr>
        <w:tc>
          <w:tcPr>
            <w:tcW w:w="3096" w:type="dxa"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Школа успішного бізнесу: ФОП від А до Я</w:t>
            </w:r>
          </w:p>
        </w:tc>
        <w:tc>
          <w:tcPr>
            <w:tcW w:w="2456" w:type="dxa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5" w:type="dxa"/>
          </w:tcPr>
          <w:p w:rsidR="00E56547" w:rsidRDefault="00E56547" w:rsidP="00372416">
            <w:pPr>
              <w:jc w:val="center"/>
            </w:pP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72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372416" w:rsidP="0037241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E56547" w:rsidRPr="00FB4564" w:rsidTr="00AE50AD">
        <w:trPr>
          <w:trHeight w:val="245"/>
        </w:trPr>
        <w:tc>
          <w:tcPr>
            <w:tcW w:w="3096" w:type="dxa"/>
            <w:vMerge w:val="restart"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Особливості роботи підприємств аграрного сектору</w:t>
            </w:r>
          </w:p>
        </w:tc>
        <w:tc>
          <w:tcPr>
            <w:tcW w:w="2456" w:type="dxa"/>
            <w:vMerge w:val="restart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E56547" w:rsidRDefault="00B76940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B76940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E56547" w:rsidRPr="00FB4564" w:rsidTr="007433E9">
        <w:trPr>
          <w:trHeight w:val="279"/>
        </w:trPr>
        <w:tc>
          <w:tcPr>
            <w:tcW w:w="3096" w:type="dxa"/>
            <w:vMerge/>
          </w:tcPr>
          <w:p w:rsidR="00E56547" w:rsidRPr="00AE50AD" w:rsidRDefault="00E56547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E56547" w:rsidRPr="00AE50AD" w:rsidRDefault="00E56547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6547" w:rsidRDefault="00B76940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E56547" w:rsidRPr="004A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391" w:type="dxa"/>
            <w:gridSpan w:val="2"/>
          </w:tcPr>
          <w:p w:rsidR="00E56547" w:rsidRDefault="00B76940" w:rsidP="00E565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E56547" w:rsidRPr="007A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.04.2024</w:t>
            </w:r>
          </w:p>
        </w:tc>
      </w:tr>
      <w:tr w:rsidR="00444E29" w:rsidRPr="00FB4564" w:rsidTr="00130E34">
        <w:trPr>
          <w:trHeight w:val="463"/>
        </w:trPr>
        <w:tc>
          <w:tcPr>
            <w:tcW w:w="3096" w:type="dxa"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Бізнес планування для створення власного бізнесу в умовах реалізації програм отримання мікрогрантів (консультації)</w:t>
            </w:r>
          </w:p>
        </w:tc>
        <w:tc>
          <w:tcPr>
            <w:tcW w:w="2456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gridSpan w:val="4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по 2 та по 4 години</w:t>
            </w:r>
          </w:p>
        </w:tc>
      </w:tr>
    </w:tbl>
    <w:p w:rsidR="00437206" w:rsidRPr="00D45526" w:rsidRDefault="00EA43B8" w:rsidP="00EA43B8">
      <w:pPr>
        <w:tabs>
          <w:tab w:val="center" w:pos="7569"/>
          <w:tab w:val="left" w:pos="10335"/>
        </w:tabs>
        <w:spacing w:after="0" w:line="240" w:lineRule="auto"/>
        <w:rPr>
          <w:rFonts w:ascii="Times New Roman" w:hAnsi="Times New Roman" w:cs="Times New Roman"/>
          <w:b/>
          <w:sz w:val="10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ab/>
      </w:r>
    </w:p>
    <w:p w:rsidR="000E77C0" w:rsidRPr="00D45526" w:rsidRDefault="000E77C0" w:rsidP="0078282E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sectPr w:rsidR="000E77C0" w:rsidRPr="00D45526" w:rsidSect="00AE50AD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A29"/>
    <w:multiLevelType w:val="hybridMultilevel"/>
    <w:tmpl w:val="E48A1FF4"/>
    <w:lvl w:ilvl="0" w:tplc="D5D04B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56A9"/>
    <w:multiLevelType w:val="hybridMultilevel"/>
    <w:tmpl w:val="CBD41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38"/>
    <w:rsid w:val="000260C9"/>
    <w:rsid w:val="000D54FB"/>
    <w:rsid w:val="000E77C0"/>
    <w:rsid w:val="000E7E34"/>
    <w:rsid w:val="000F5801"/>
    <w:rsid w:val="001240D6"/>
    <w:rsid w:val="00130E34"/>
    <w:rsid w:val="001E55C9"/>
    <w:rsid w:val="002A0E2E"/>
    <w:rsid w:val="002D6BA9"/>
    <w:rsid w:val="002F07B6"/>
    <w:rsid w:val="003245C4"/>
    <w:rsid w:val="00343131"/>
    <w:rsid w:val="00372416"/>
    <w:rsid w:val="0037644F"/>
    <w:rsid w:val="003F781A"/>
    <w:rsid w:val="00405CE2"/>
    <w:rsid w:val="0041249E"/>
    <w:rsid w:val="00437206"/>
    <w:rsid w:val="00444E29"/>
    <w:rsid w:val="00473D3D"/>
    <w:rsid w:val="00493B5E"/>
    <w:rsid w:val="004D2F92"/>
    <w:rsid w:val="004E6D4D"/>
    <w:rsid w:val="00583B43"/>
    <w:rsid w:val="005B2315"/>
    <w:rsid w:val="005E7CB4"/>
    <w:rsid w:val="005F2688"/>
    <w:rsid w:val="00691BC7"/>
    <w:rsid w:val="006A0447"/>
    <w:rsid w:val="007433E9"/>
    <w:rsid w:val="0078282E"/>
    <w:rsid w:val="00862CA1"/>
    <w:rsid w:val="00890CC9"/>
    <w:rsid w:val="008A5E72"/>
    <w:rsid w:val="008E7038"/>
    <w:rsid w:val="009E4F0B"/>
    <w:rsid w:val="00AD2FF4"/>
    <w:rsid w:val="00AE04A3"/>
    <w:rsid w:val="00AE50AD"/>
    <w:rsid w:val="00AF458C"/>
    <w:rsid w:val="00B01C36"/>
    <w:rsid w:val="00B16E42"/>
    <w:rsid w:val="00B24F84"/>
    <w:rsid w:val="00B76940"/>
    <w:rsid w:val="00C22942"/>
    <w:rsid w:val="00D02FFD"/>
    <w:rsid w:val="00D45526"/>
    <w:rsid w:val="00D8363B"/>
    <w:rsid w:val="00D903B0"/>
    <w:rsid w:val="00DB756E"/>
    <w:rsid w:val="00DC07E2"/>
    <w:rsid w:val="00E0391E"/>
    <w:rsid w:val="00E56547"/>
    <w:rsid w:val="00EA43B8"/>
    <w:rsid w:val="00EB3795"/>
    <w:rsid w:val="00ED38B2"/>
    <w:rsid w:val="00ED4922"/>
    <w:rsid w:val="00F97391"/>
    <w:rsid w:val="00FB4564"/>
    <w:rsid w:val="00FC06C1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ЩербинаТетяна</cp:lastModifiedBy>
  <cp:revision>18</cp:revision>
  <cp:lastPrinted>2024-02-27T15:08:00Z</cp:lastPrinted>
  <dcterms:created xsi:type="dcterms:W3CDTF">2023-02-02T13:16:00Z</dcterms:created>
  <dcterms:modified xsi:type="dcterms:W3CDTF">2024-03-29T07:27:00Z</dcterms:modified>
</cp:coreProperties>
</file>